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F8" w:rsidRPr="00760A79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7453F8" w:rsidRPr="00760A79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16CFA"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716CFA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</w:t>
      </w:r>
      <w:r w:rsidR="00BD1F92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453F8" w:rsidRPr="00760A79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3F8" w:rsidRPr="00760A79" w:rsidRDefault="007453F8" w:rsidP="007453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7453F8" w:rsidRPr="00760A79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D1F92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BD1F92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7453F8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8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7453F8" w:rsidRPr="00760A79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7453F8" w:rsidRPr="00760A79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BD1F92">
        <w:rPr>
          <w:rFonts w:ascii="Times New Roman" w:hAnsi="Times New Roman" w:cs="Times New Roman"/>
          <w:sz w:val="24"/>
          <w:szCs w:val="24"/>
        </w:rPr>
        <w:t>-май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D1F92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7453F8" w:rsidRPr="00760A79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7453F8" w:rsidRPr="00760A79" w:rsidRDefault="007453F8" w:rsidP="007453F8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7453F8" w:rsidRPr="00760A79" w:rsidRDefault="007453F8" w:rsidP="007453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8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3F8" w:rsidRPr="00760A79" w:rsidRDefault="007453F8" w:rsidP="007453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7453F8" w:rsidRDefault="007453F8" w:rsidP="007453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7453F8" w:rsidRPr="00760A79" w:rsidRDefault="007453F8" w:rsidP="007453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7453F8" w:rsidRDefault="007453F8" w:rsidP="00745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53F8" w:rsidRDefault="007453F8" w:rsidP="007453F8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</w:t>
      </w:r>
      <w:r w:rsidR="00BD1F92">
        <w:rPr>
          <w:rFonts w:ascii="Times New Roman" w:eastAsia="Times New Roman" w:hAnsi="Times New Roman" w:cs="Times New Roman"/>
          <w:sz w:val="24"/>
          <w:szCs w:val="24"/>
        </w:rPr>
        <w:t>ом ФИС ОКО проведения ВПР в 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русскому языку в 8 классах.</w:t>
      </w:r>
      <w:r w:rsidRPr="003E2A8D">
        <w:t xml:space="preserve"> </w:t>
      </w:r>
    </w:p>
    <w:p w:rsidR="007453F8" w:rsidRPr="003E2A8D" w:rsidRDefault="007453F8" w:rsidP="00745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7453F8" w:rsidRPr="003E2A8D" w:rsidRDefault="007453F8" w:rsidP="00745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tbl>
      <w:tblPr>
        <w:tblStyle w:val="a4"/>
        <w:tblW w:w="0" w:type="auto"/>
        <w:tblLook w:val="04A0"/>
      </w:tblPr>
      <w:tblGrid>
        <w:gridCol w:w="2943"/>
        <w:gridCol w:w="3437"/>
        <w:gridCol w:w="3191"/>
      </w:tblGrid>
      <w:tr w:rsidR="00BD1F92" w:rsidTr="007C667E">
        <w:tc>
          <w:tcPr>
            <w:tcW w:w="2943" w:type="dxa"/>
          </w:tcPr>
          <w:p w:rsidR="00BD1F92" w:rsidRDefault="00BD1F92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BD1F92" w:rsidRPr="00685882" w:rsidRDefault="00BD1F92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437" w:type="dxa"/>
          </w:tcPr>
          <w:p w:rsidR="00BD1F92" w:rsidRPr="00685882" w:rsidRDefault="00BD1F92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BD1F92" w:rsidRPr="00685882" w:rsidRDefault="00BD1F92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BD1F92" w:rsidTr="007C667E">
        <w:tc>
          <w:tcPr>
            <w:tcW w:w="2943" w:type="dxa"/>
          </w:tcPr>
          <w:p w:rsidR="00BD1F92" w:rsidRDefault="00BD1F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«2», «3» -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D1F92" w:rsidRDefault="00BD1F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«4», «5»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437" w:type="dxa"/>
          </w:tcPr>
          <w:p w:rsidR="00BD1F92" w:rsidRDefault="00BD1F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 w:rsidR="007C66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BD1F92" w:rsidRDefault="00BD1F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Подтвердили – ниже областных,</w:t>
            </w:r>
            <w:r w:rsidR="007C66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BD1F92" w:rsidRDefault="00BD1F92" w:rsidP="007C66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</w:t>
            </w:r>
            <w:r w:rsidR="007C667E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областных,</w:t>
            </w:r>
            <w:r w:rsidR="007C66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1" w:type="dxa"/>
          </w:tcPr>
          <w:p w:rsidR="00BD1F92" w:rsidRDefault="00BD1F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7C667E">
              <w:rPr>
                <w:rFonts w:ascii="Times New Roman" w:eastAsia="Times New Roman" w:hAnsi="Times New Roman" w:cs="Times New Roman"/>
                <w:sz w:val="24"/>
                <w:szCs w:val="24"/>
              </w:rPr>
              <w:t>1К1, 5, 6.1, 7.1, 8.1, 8.2, 9, 10</w:t>
            </w:r>
          </w:p>
          <w:p w:rsidR="00BD1F92" w:rsidRDefault="00BD1F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7C667E">
              <w:rPr>
                <w:rFonts w:ascii="Times New Roman" w:eastAsia="Times New Roman" w:hAnsi="Times New Roman" w:cs="Times New Roman"/>
                <w:sz w:val="24"/>
                <w:szCs w:val="24"/>
              </w:rPr>
              <w:t>1К2, 1К3, 2.1, 2.2, 3, 6.2, 7.2</w:t>
            </w:r>
          </w:p>
          <w:p w:rsidR="00BD1F92" w:rsidRDefault="007C667E" w:rsidP="007C66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 -  4</w:t>
            </w:r>
          </w:p>
        </w:tc>
      </w:tr>
    </w:tbl>
    <w:p w:rsidR="00BD1F92" w:rsidRDefault="00BD1F92" w:rsidP="007453F8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53F8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7C667E" w:rsidRPr="003E2A8D" w:rsidRDefault="007C667E" w:rsidP="007453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453F8" w:rsidRPr="003E2A8D" w:rsidRDefault="007453F8" w:rsidP="007453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7453F8" w:rsidRPr="003E2A8D" w:rsidRDefault="007453F8" w:rsidP="007453F8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7453F8" w:rsidRPr="003E2A8D" w:rsidRDefault="007453F8" w:rsidP="00745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7453F8" w:rsidRPr="003E2A8D" w:rsidRDefault="007453F8" w:rsidP="00745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7453F8" w:rsidRPr="003E2A8D" w:rsidRDefault="007453F8" w:rsidP="007453F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7453F8" w:rsidRPr="003E2A8D" w:rsidRDefault="007453F8" w:rsidP="007453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BD1F92" w:rsidRDefault="007C667E" w:rsidP="007C667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="00BD1F92">
        <w:rPr>
          <w:rFonts w:ascii="Times New Roman" w:hAnsi="Times New Roman"/>
          <w:color w:val="000000"/>
          <w:sz w:val="24"/>
          <w:szCs w:val="24"/>
        </w:rPr>
        <w:t xml:space="preserve">. Учителям спланировать работу с учащимися по критериям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1К1, 5, 6.1, 7.1, 8.1, 8.2, 9, 10 </w:t>
      </w:r>
      <w:r w:rsidR="00BD1F92"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BD1F92" w:rsidRPr="00E601D7" w:rsidRDefault="007C667E" w:rsidP="007C667E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BD1F92">
        <w:rPr>
          <w:rFonts w:ascii="Times New Roman" w:hAnsi="Times New Roman"/>
          <w:color w:val="000000"/>
          <w:sz w:val="24"/>
          <w:szCs w:val="24"/>
        </w:rPr>
        <w:t>. Объективно оценивать  знания учащихся с целью исключения несоответствия оценки за ВПР и четвертных в журнале.</w:t>
      </w:r>
    </w:p>
    <w:p w:rsidR="00BD1F92" w:rsidRPr="00A3772F" w:rsidRDefault="00BD1F92" w:rsidP="00A3772F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167E" w:rsidRPr="002D167E" w:rsidRDefault="002D167E" w:rsidP="002D1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167E" w:rsidRPr="002D167E" w:rsidRDefault="002D167E" w:rsidP="002D1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67E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2D167E" w:rsidRPr="002D167E" w:rsidRDefault="002D167E" w:rsidP="002D1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167E" w:rsidRPr="002D167E" w:rsidRDefault="002D167E" w:rsidP="002D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Default="002168E7" w:rsidP="002168E7"/>
    <w:p w:rsidR="004C52D0" w:rsidRDefault="002168E7" w:rsidP="002168E7">
      <w:pPr>
        <w:tabs>
          <w:tab w:val="left" w:pos="1495"/>
        </w:tabs>
      </w:pPr>
      <w:r>
        <w:tab/>
      </w:r>
    </w:p>
    <w:p w:rsidR="002168E7" w:rsidRDefault="002168E7" w:rsidP="002168E7">
      <w:pPr>
        <w:tabs>
          <w:tab w:val="left" w:pos="1495"/>
        </w:tabs>
      </w:pPr>
    </w:p>
    <w:p w:rsidR="002168E7" w:rsidRDefault="002168E7" w:rsidP="002168E7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  <w:sectPr w:rsidR="00216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261" w:type="dxa"/>
        <w:tblInd w:w="93" w:type="dxa"/>
        <w:tblLook w:val="04A0"/>
      </w:tblPr>
      <w:tblGrid>
        <w:gridCol w:w="3701"/>
        <w:gridCol w:w="3360"/>
        <w:gridCol w:w="3360"/>
        <w:gridCol w:w="960"/>
        <w:gridCol w:w="960"/>
        <w:gridCol w:w="960"/>
        <w:gridCol w:w="960"/>
      </w:tblGrid>
      <w:tr w:rsidR="00BD1F92" w:rsidRPr="00BD1F92" w:rsidTr="00F12B21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BD1F92" w:rsidRPr="00BD1F92" w:rsidTr="00BD1F92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D1F92" w:rsidRPr="00BD1F92" w:rsidTr="00BD1F92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D1F92" w:rsidRPr="00BD1F92" w:rsidTr="00BD1F92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BD1F92" w:rsidRPr="00BD1F92" w:rsidTr="00BD1F92">
        <w:trPr>
          <w:trHeight w:val="30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34824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1394816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13,45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43,04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12,51</w:t>
            </w:r>
          </w:p>
        </w:tc>
      </w:tr>
      <w:tr w:rsidR="00BD1F92" w:rsidRPr="00BD1F92" w:rsidTr="00BD1F92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366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11227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40,52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30,32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16,25</w:t>
            </w:r>
          </w:p>
        </w:tc>
      </w:tr>
      <w:tr w:rsidR="00BD1F92" w:rsidRPr="00BD1F92" w:rsidTr="00BD1F92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4949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40,37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30,21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15,52</w:t>
            </w:r>
          </w:p>
        </w:tc>
      </w:tr>
      <w:tr w:rsidR="00BD1F92" w:rsidRPr="00BD1F92" w:rsidTr="00BD1F92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28,09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40,45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20,22</w:t>
            </w:r>
          </w:p>
        </w:tc>
      </w:tr>
    </w:tbl>
    <w:p w:rsidR="002168E7" w:rsidRDefault="002168E7" w:rsidP="007453F8">
      <w:pPr>
        <w:tabs>
          <w:tab w:val="left" w:pos="1495"/>
        </w:tabs>
        <w:jc w:val="center"/>
      </w:pPr>
    </w:p>
    <w:tbl>
      <w:tblPr>
        <w:tblW w:w="11938" w:type="dxa"/>
        <w:tblInd w:w="93" w:type="dxa"/>
        <w:tblLook w:val="04A0"/>
      </w:tblPr>
      <w:tblGrid>
        <w:gridCol w:w="5118"/>
        <w:gridCol w:w="3360"/>
        <w:gridCol w:w="3460"/>
      </w:tblGrid>
      <w:tr w:rsidR="007C667E" w:rsidRPr="00BD1F92" w:rsidTr="00BB3CB1">
        <w:trPr>
          <w:trHeight w:val="300"/>
        </w:trPr>
        <w:tc>
          <w:tcPr>
            <w:tcW w:w="1193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667E" w:rsidRPr="00BD1F92" w:rsidRDefault="007C667E" w:rsidP="007C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2627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23,4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6900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61,47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1698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15,13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11227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1249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25,24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2929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59,2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770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15,56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4949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7C667E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38,2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48,31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13,48</w:t>
            </w:r>
          </w:p>
        </w:tc>
      </w:tr>
      <w:tr w:rsidR="00BD1F92" w:rsidRPr="00BD1F92" w:rsidTr="00BD1F92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F92" w:rsidRPr="00BD1F92" w:rsidRDefault="00BD1F92" w:rsidP="00BD1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D1F9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BD1F92" w:rsidRDefault="00BD1F92" w:rsidP="007453F8">
      <w:pPr>
        <w:tabs>
          <w:tab w:val="left" w:pos="1495"/>
        </w:tabs>
        <w:jc w:val="center"/>
      </w:pPr>
    </w:p>
    <w:p w:rsidR="00BD1F92" w:rsidRDefault="00BD1F92" w:rsidP="007453F8">
      <w:pPr>
        <w:tabs>
          <w:tab w:val="left" w:pos="1495"/>
        </w:tabs>
        <w:jc w:val="center"/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0"/>
        <w:gridCol w:w="1181"/>
        <w:gridCol w:w="1206"/>
        <w:gridCol w:w="1134"/>
        <w:gridCol w:w="1358"/>
        <w:gridCol w:w="1134"/>
      </w:tblGrid>
      <w:tr w:rsidR="007C667E" w:rsidRPr="007C667E" w:rsidTr="007C667E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67" w:type="dxa"/>
            <w:gridSpan w:val="2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7C667E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7C667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 город Киров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11227 </w:t>
            </w:r>
            <w:proofErr w:type="spellStart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4949 </w:t>
            </w:r>
            <w:proofErr w:type="spellStart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89 </w:t>
            </w:r>
            <w:proofErr w:type="spellStart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1394816 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1K1. Владеть различными видами чтения: просмотровым, ознакомительным, изучающим, поисковым. Соблюдать на письме нормы современного русского литературного языка, в том числе во время списывания текста объемом 120–140 слов, составленного с учетом ранее изученных правил (в том числе содержащего изученные в течение четвертого года обучения орфограммы, </w:t>
            </w:r>
            <w:proofErr w:type="spellStart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пунктограммы</w:t>
            </w:r>
            <w:proofErr w:type="spellEnd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 и слова с непроверяемыми написаниями)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55,58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57,51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54,78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55,43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1К2. Владеть различными видами чтения: просмотровым, ознакомительным, изучающим, поисковым. Соблюдать на письме нормы современного русского литературного языка, в том числе во время списывания текста объемом 120–140 слов, составленного с учетом ранее изученных правил (в том числе содержащего изученные в течение четвертого года обучения орфограммы, </w:t>
            </w:r>
            <w:proofErr w:type="spellStart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пунктограммы</w:t>
            </w:r>
            <w:proofErr w:type="spellEnd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 и слова с непроверяемыми написаниями)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34,51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35,19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40,45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40,2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1К3. Владеть различными видами чтения: просмотровым, ознакомительным, изучающим, поисковым. Соблюдать на письме нормы современного русского литературного языка, в том числе во время списывания текста объемом 120–140 слов, составленного с учетом ранее изученных правил (в том числе содержащего изученные в течение четвертого года обучения орфограммы, </w:t>
            </w:r>
            <w:proofErr w:type="spellStart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пунктограммы</w:t>
            </w:r>
            <w:proofErr w:type="spellEnd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 и слова с непроверяемыми написаниями)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93,97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94,93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96,63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90,82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2.1. Определять типы подчинительной связи слов в словосочетании: согласование, управление, примыкание 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78,69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77,15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81,46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73,21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2.2. Определять типы подчинительной связи слов в словосочетании: согласование, управление, примыкание 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67,96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66,04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67,04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61,65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3. Находить в предложении грамматическую основу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73,8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71,31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85,39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74,8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4.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72,25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71,47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71,91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72,15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5. Распознавать по графической схеме простое предложение, осложненное однородными </w:t>
            </w:r>
            <w:r w:rsidRPr="007C667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членами (главными и второстепенными); находить в ряду других предложений предложение с однородными членами с опорой на графическую схему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92,88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92,14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88,76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91,31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6.1. Находить в ряду других предложение с обособленным согласованным определением, пунктуационным умением обосновывать условия обособления согласованного </w:t>
            </w:r>
            <w:proofErr w:type="spellStart"/>
            <w:proofErr w:type="gramStart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опреде-ления</w:t>
            </w:r>
            <w:proofErr w:type="spellEnd"/>
            <w:proofErr w:type="gramEnd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, в том числе с помощью графической схемы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84,39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82,8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75,28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83,67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6.2. Находить в ряду других предложение с обособленным согласованным определением, пунктуационным умением обосновывать условия обособления согласованного определения, в том числе с помощью графической схемы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55,23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54,21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66,85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51,33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7.1. Находить в ряду других предложение с обособленным обстоятельством, </w:t>
            </w:r>
            <w:proofErr w:type="spellStart"/>
            <w:proofErr w:type="gramStart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пунктуацион-ным</w:t>
            </w:r>
            <w:proofErr w:type="spellEnd"/>
            <w:proofErr w:type="gramEnd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 умением обосновывать условия обособления обстоятельства, в том числе с помощью графической схемы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84,64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78,65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83,82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7.2. Находить в ряду других предложение с обособленным обстоятельством, </w:t>
            </w:r>
            <w:proofErr w:type="spellStart"/>
            <w:proofErr w:type="gramStart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>пунктуацион-ным</w:t>
            </w:r>
            <w:proofErr w:type="spellEnd"/>
            <w:proofErr w:type="gramEnd"/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 умением обосновывать условия обособления обстоятельства, в том числе с помощью графической схемы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60,36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60,74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65,17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58,31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8.1. Находить в ряду других предложений предложение с вводным словом, подбирать к данному вводному слову синоним (из той же группы по значению)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83,43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83,09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76,4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79,57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8.2. Находить в ряду других предложений предложение с вводным словом, подбирать к данному вводному слову синоним (из той же группы по значению)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72,42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73,31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61,8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69,6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9. Проводить синтаксический анализ предложения 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39,53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38,19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67,04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38,94</w:t>
            </w:r>
          </w:p>
        </w:tc>
      </w:tr>
      <w:tr w:rsidR="007C667E" w:rsidRPr="007C667E" w:rsidTr="007C667E">
        <w:trPr>
          <w:trHeight w:val="300"/>
        </w:trPr>
        <w:tc>
          <w:tcPr>
            <w:tcW w:w="869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 xml:space="preserve">10. Распознавать случаи нарушения грамматических норм русского литературного языка в заданных предложениях и исправлять эти нарушения 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42,59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40,28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39,33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7C667E" w:rsidRPr="007C667E" w:rsidRDefault="007C667E" w:rsidP="007C6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C667E">
              <w:rPr>
                <w:rFonts w:ascii="Times New Roman" w:eastAsia="Times New Roman" w:hAnsi="Times New Roman" w:cs="Times New Roman"/>
                <w:color w:val="000000"/>
              </w:rPr>
              <w:t>37,48</w:t>
            </w:r>
          </w:p>
        </w:tc>
      </w:tr>
    </w:tbl>
    <w:p w:rsidR="00BD1F92" w:rsidRDefault="00BD1F92" w:rsidP="007453F8">
      <w:pPr>
        <w:tabs>
          <w:tab w:val="left" w:pos="1495"/>
        </w:tabs>
        <w:jc w:val="center"/>
      </w:pPr>
    </w:p>
    <w:p w:rsidR="00BD1F92" w:rsidRDefault="00BD1F92" w:rsidP="007453F8">
      <w:pPr>
        <w:tabs>
          <w:tab w:val="left" w:pos="1495"/>
        </w:tabs>
        <w:jc w:val="center"/>
      </w:pPr>
    </w:p>
    <w:p w:rsidR="00BD1F92" w:rsidRDefault="00BD1F92" w:rsidP="007453F8">
      <w:pPr>
        <w:tabs>
          <w:tab w:val="left" w:pos="1495"/>
        </w:tabs>
        <w:jc w:val="center"/>
      </w:pPr>
    </w:p>
    <w:p w:rsidR="00BD1F92" w:rsidRDefault="00BD1F92" w:rsidP="00BD1F92">
      <w:pPr>
        <w:tabs>
          <w:tab w:val="left" w:pos="1495"/>
        </w:tabs>
      </w:pPr>
    </w:p>
    <w:p w:rsidR="007453F8" w:rsidRDefault="007453F8" w:rsidP="007453F8">
      <w:pPr>
        <w:tabs>
          <w:tab w:val="left" w:pos="1495"/>
        </w:tabs>
        <w:jc w:val="center"/>
      </w:pPr>
    </w:p>
    <w:p w:rsidR="0070403B" w:rsidRDefault="0070403B" w:rsidP="007453F8">
      <w:pPr>
        <w:tabs>
          <w:tab w:val="left" w:pos="1495"/>
        </w:tabs>
        <w:jc w:val="center"/>
      </w:pPr>
    </w:p>
    <w:p w:rsidR="0070403B" w:rsidRDefault="0070403B" w:rsidP="007453F8">
      <w:pPr>
        <w:tabs>
          <w:tab w:val="left" w:pos="1495"/>
        </w:tabs>
        <w:jc w:val="center"/>
      </w:pPr>
    </w:p>
    <w:p w:rsidR="0070403B" w:rsidRPr="002168E7" w:rsidRDefault="0070403B" w:rsidP="007453F8">
      <w:pPr>
        <w:tabs>
          <w:tab w:val="left" w:pos="1495"/>
        </w:tabs>
        <w:jc w:val="center"/>
      </w:pPr>
    </w:p>
    <w:sectPr w:rsidR="0070403B" w:rsidRPr="002168E7" w:rsidSect="007453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22C14"/>
    <w:multiLevelType w:val="multilevel"/>
    <w:tmpl w:val="8B34D4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8E7"/>
    <w:rsid w:val="000A6248"/>
    <w:rsid w:val="00186BC6"/>
    <w:rsid w:val="002168E7"/>
    <w:rsid w:val="00274C4C"/>
    <w:rsid w:val="002D167E"/>
    <w:rsid w:val="00330D1C"/>
    <w:rsid w:val="003B6298"/>
    <w:rsid w:val="004046B4"/>
    <w:rsid w:val="004C268E"/>
    <w:rsid w:val="004C52D0"/>
    <w:rsid w:val="004E7893"/>
    <w:rsid w:val="004F42D4"/>
    <w:rsid w:val="0070403B"/>
    <w:rsid w:val="00716CFA"/>
    <w:rsid w:val="007453F8"/>
    <w:rsid w:val="007C667E"/>
    <w:rsid w:val="008D5A92"/>
    <w:rsid w:val="009F30ED"/>
    <w:rsid w:val="00A3772F"/>
    <w:rsid w:val="00BB7BE1"/>
    <w:rsid w:val="00BD1F92"/>
    <w:rsid w:val="00BE5CDA"/>
    <w:rsid w:val="00D0517E"/>
    <w:rsid w:val="00F97B9C"/>
    <w:rsid w:val="00FD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8E7"/>
    <w:pPr>
      <w:ind w:left="720"/>
      <w:contextualSpacing/>
    </w:pPr>
  </w:style>
  <w:style w:type="paragraph" w:customStyle="1" w:styleId="1">
    <w:name w:val="Абзац списка1"/>
    <w:basedOn w:val="a"/>
    <w:rsid w:val="002D167E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BD1F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2025-07-11T11:23:00Z</cp:lastPrinted>
  <dcterms:created xsi:type="dcterms:W3CDTF">2020-11-12T15:03:00Z</dcterms:created>
  <dcterms:modified xsi:type="dcterms:W3CDTF">2025-07-11T11:24:00Z</dcterms:modified>
</cp:coreProperties>
</file>